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CEBE5" w14:textId="77777777" w:rsidR="002C27A5" w:rsidRPr="000B2630" w:rsidRDefault="00E704F4" w:rsidP="00ED4FE3">
      <w:pPr>
        <w:spacing w:after="0" w:line="240" w:lineRule="auto"/>
        <w:ind w:left="95" w:right="142"/>
        <w:jc w:val="center"/>
        <w:rPr>
          <w:rFonts w:cs="B Titr"/>
          <w:sz w:val="28"/>
          <w:szCs w:val="28"/>
        </w:rPr>
      </w:pPr>
      <w:r w:rsidRPr="000B2630">
        <w:rPr>
          <w:rFonts w:cs="B Titr" w:hint="cs"/>
          <w:sz w:val="28"/>
          <w:szCs w:val="28"/>
          <w:rtl/>
        </w:rPr>
        <w:t xml:space="preserve">برگ پیشنهاد قیمت مناقصه </w:t>
      </w:r>
      <w:r w:rsidR="00C53277" w:rsidRPr="000B2630">
        <w:rPr>
          <w:rFonts w:cs="B Titr" w:hint="cs"/>
          <w:sz w:val="28"/>
          <w:szCs w:val="28"/>
          <w:rtl/>
        </w:rPr>
        <w:t>عمومی</w:t>
      </w:r>
      <w:r w:rsidR="00292260" w:rsidRPr="000B2630">
        <w:rPr>
          <w:rFonts w:cs="B Titr" w:hint="cs"/>
          <w:sz w:val="28"/>
          <w:szCs w:val="28"/>
          <w:rtl/>
        </w:rPr>
        <w:t xml:space="preserve"> شمار</w:t>
      </w:r>
      <w:r w:rsidR="000048A0" w:rsidRPr="000B2630">
        <w:rPr>
          <w:rFonts w:cs="B Titr" w:hint="cs"/>
          <w:sz w:val="28"/>
          <w:szCs w:val="28"/>
          <w:rtl/>
        </w:rPr>
        <w:t>ۀ</w:t>
      </w:r>
      <w:r w:rsidR="00292260" w:rsidRPr="000B2630">
        <w:rPr>
          <w:rFonts w:cs="B Titr" w:hint="cs"/>
          <w:sz w:val="28"/>
          <w:szCs w:val="28"/>
          <w:rtl/>
        </w:rPr>
        <w:t xml:space="preserve"> </w:t>
      </w:r>
      <w:r w:rsidR="00A00379" w:rsidRPr="000B2630">
        <w:rPr>
          <w:rFonts w:cs="B Titr" w:hint="cs"/>
          <w:sz w:val="28"/>
          <w:szCs w:val="28"/>
          <w:rtl/>
        </w:rPr>
        <w:t>1403006</w:t>
      </w:r>
      <w:r w:rsidR="00ED4FE3" w:rsidRPr="000B2630">
        <w:rPr>
          <w:rFonts w:cs="B Titr" w:hint="cs"/>
          <w:sz w:val="28"/>
          <w:szCs w:val="28"/>
          <w:rtl/>
        </w:rPr>
        <w:t>8</w:t>
      </w:r>
    </w:p>
    <w:p w14:paraId="3907EC7B" w14:textId="54CED4C8" w:rsidR="00DD7D02" w:rsidRPr="00DD7D02" w:rsidRDefault="00DD7D02" w:rsidP="00DD7D02">
      <w:pPr>
        <w:shd w:val="clear" w:color="auto" w:fill="FFFFFF" w:themeFill="background1"/>
        <w:bidi/>
        <w:jc w:val="mediumKashida"/>
        <w:rPr>
          <w:rFonts w:cs="B Zar"/>
          <w:b/>
          <w:bCs/>
          <w:sz w:val="26"/>
          <w:szCs w:val="26"/>
        </w:rPr>
      </w:pPr>
      <w:r w:rsidRPr="00DD7D02">
        <w:rPr>
          <w:rFonts w:ascii="Calibri" w:eastAsia="Calibri" w:hAnsi="Calibri" w:cs="B Zar" w:hint="cs"/>
          <w:b/>
          <w:bCs/>
          <w:sz w:val="26"/>
          <w:szCs w:val="26"/>
          <w:rtl/>
        </w:rPr>
        <w:t xml:space="preserve">موضوع پیمان عبارتست از اجرای عملیات 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u w:val="single"/>
          <w:rtl/>
        </w:rPr>
        <w:t>تخلیه قطعات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rtl/>
        </w:rPr>
        <w:t xml:space="preserve"> ، 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u w:val="single"/>
          <w:rtl/>
        </w:rPr>
        <w:t>پد گذاری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rtl/>
        </w:rPr>
        <w:t xml:space="preserve"> ، 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u w:val="single"/>
          <w:rtl/>
        </w:rPr>
        <w:t>مونتاژ و نصب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rtl/>
        </w:rPr>
        <w:t xml:space="preserve"> ، 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u w:val="single"/>
          <w:rtl/>
        </w:rPr>
        <w:t>جوشکاری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rtl/>
        </w:rPr>
        <w:t xml:space="preserve"> ، 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u w:val="single"/>
          <w:rtl/>
        </w:rPr>
        <w:t>گروت ریزی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rtl/>
        </w:rPr>
        <w:t xml:space="preserve"> و 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u w:val="single"/>
          <w:rtl/>
        </w:rPr>
        <w:t>تست عملکرد</w:t>
      </w:r>
      <w:r w:rsidRPr="00DD7D02">
        <w:rPr>
          <w:rFonts w:ascii="Calibri" w:eastAsia="Calibri" w:hAnsi="Calibri" w:cs="B Zar" w:hint="cs"/>
          <w:b/>
          <w:bCs/>
          <w:sz w:val="26"/>
          <w:szCs w:val="26"/>
          <w:rtl/>
        </w:rPr>
        <w:t xml:space="preserve"> 16 عدد مخزن لیچینگ پروژه احداث کارخانه استحصال طلای سقز مطابق شرایط فنی و نقشه های پیوست </w:t>
      </w:r>
      <w:r>
        <w:rPr>
          <w:rFonts w:ascii="Calibri" w:eastAsia="Calibri" w:hAnsi="Calibri" w:cs="B Zar" w:hint="cs"/>
          <w:b/>
          <w:bCs/>
          <w:sz w:val="26"/>
          <w:szCs w:val="26"/>
          <w:rtl/>
        </w:rPr>
        <w:t>اسناد</w:t>
      </w:r>
      <w:r w:rsidRPr="00DD7D02">
        <w:rPr>
          <w:rFonts w:cs="B Zar" w:hint="cs"/>
          <w:b/>
          <w:bCs/>
          <w:sz w:val="26"/>
          <w:szCs w:val="26"/>
          <w:rtl/>
        </w:rPr>
        <w:t>.</w:t>
      </w:r>
    </w:p>
    <w:p w14:paraId="270BB4A5" w14:textId="77777777" w:rsidR="00AE3FCF" w:rsidRPr="009A6563" w:rsidRDefault="00443052" w:rsidP="00F9434B">
      <w:pPr>
        <w:bidi/>
        <w:spacing w:after="0" w:line="240" w:lineRule="auto"/>
        <w:ind w:left="-284"/>
        <w:jc w:val="lowKashida"/>
        <w:rPr>
          <w:rFonts w:cs="B Mitra"/>
          <w:sz w:val="28"/>
          <w:szCs w:val="28"/>
          <w:rtl/>
        </w:rPr>
      </w:pPr>
      <w:r w:rsidRPr="009A6563">
        <w:rPr>
          <w:rFonts w:ascii="Calibri" w:eastAsia="Calibri" w:hAnsi="Calibri" w:cs="B Mitra" w:hint="cs"/>
          <w:sz w:val="28"/>
          <w:szCs w:val="28"/>
          <w:rtl/>
        </w:rPr>
        <w:t xml:space="preserve">امضاء کننده ذیل پس از بررسی و آگاهی کامل و پذیرش تعهد اجرا و مسئولیت در مورد مطالب و مندرجات آگهی شرکت در مناقصه و شرایط مناقصه و قبول مقررات و مفاد اسناد و مدارک مناقصه و </w:t>
      </w:r>
      <w:r w:rsidR="005D1F09" w:rsidRPr="009A6563">
        <w:rPr>
          <w:rFonts w:ascii="Calibri" w:eastAsia="Calibri" w:hAnsi="Calibri" w:cs="B Mitra" w:hint="cs"/>
          <w:sz w:val="28"/>
          <w:szCs w:val="28"/>
          <w:rtl/>
        </w:rPr>
        <w:t xml:space="preserve">پیش نویس پیمان </w:t>
      </w:r>
      <w:r w:rsidRPr="009A6563">
        <w:rPr>
          <w:rFonts w:ascii="Calibri" w:eastAsia="Calibri" w:hAnsi="Calibri" w:cs="B Mitra" w:hint="cs"/>
          <w:sz w:val="28"/>
          <w:szCs w:val="28"/>
          <w:rtl/>
        </w:rPr>
        <w:t xml:space="preserve">و بطور کلی تمامی مدارک و </w:t>
      </w:r>
      <w:r w:rsidRPr="00F915A3">
        <w:rPr>
          <w:rFonts w:ascii="Calibri" w:eastAsia="Calibri" w:hAnsi="Calibri" w:cs="B Mitra" w:hint="cs"/>
          <w:sz w:val="28"/>
          <w:szCs w:val="28"/>
          <w:rtl/>
        </w:rPr>
        <w:t xml:space="preserve">اسناد مناقصة </w:t>
      </w:r>
      <w:r w:rsidR="00F9434B" w:rsidRPr="00F915A3">
        <w:rPr>
          <w:rFonts w:ascii="Calibri" w:eastAsia="Calibri" w:hAnsi="Calibri" w:cs="B Mitra" w:hint="cs"/>
          <w:sz w:val="28"/>
          <w:szCs w:val="28"/>
          <w:rtl/>
        </w:rPr>
        <w:t xml:space="preserve">اجرای عملیات </w:t>
      </w:r>
      <w:r w:rsidR="00F9434B" w:rsidRPr="00F915A3">
        <w:rPr>
          <w:rFonts w:ascii="Calibri" w:eastAsia="Calibri" w:hAnsi="Calibri" w:cs="B Mitra"/>
          <w:sz w:val="28"/>
          <w:szCs w:val="28"/>
          <w:rtl/>
        </w:rPr>
        <w:t>تخل</w:t>
      </w:r>
      <w:r w:rsidR="00F9434B" w:rsidRPr="00F915A3">
        <w:rPr>
          <w:rFonts w:ascii="Calibri" w:eastAsia="Calibri" w:hAnsi="Calibri" w:cs="B Mitra" w:hint="cs"/>
          <w:sz w:val="28"/>
          <w:szCs w:val="28"/>
          <w:rtl/>
        </w:rPr>
        <w:t>ی</w:t>
      </w:r>
      <w:r w:rsidR="00F9434B" w:rsidRPr="00F915A3">
        <w:rPr>
          <w:rFonts w:ascii="Calibri" w:eastAsia="Calibri" w:hAnsi="Calibri" w:cs="B Mitra" w:hint="eastAsia"/>
          <w:sz w:val="28"/>
          <w:szCs w:val="28"/>
          <w:rtl/>
        </w:rPr>
        <w:t>ه</w:t>
      </w:r>
      <w:r w:rsidR="00F9434B" w:rsidRPr="00F915A3">
        <w:rPr>
          <w:rFonts w:ascii="Calibri" w:eastAsia="Calibri" w:hAnsi="Calibri" w:cs="B Mitra"/>
          <w:sz w:val="28"/>
          <w:szCs w:val="28"/>
          <w:rtl/>
        </w:rPr>
        <w:t xml:space="preserve"> قطعات ، </w:t>
      </w:r>
      <w:r w:rsidR="00F9434B" w:rsidRPr="00F915A3">
        <w:rPr>
          <w:rFonts w:ascii="Calibri" w:eastAsia="Calibri" w:hAnsi="Calibri" w:cs="B Mitra" w:hint="cs"/>
          <w:sz w:val="28"/>
          <w:szCs w:val="28"/>
          <w:rtl/>
        </w:rPr>
        <w:t>پد گذاری ، مونتاژ و نصب ، جوشکاری و گروت ریزی 16 عدد مخزن</w:t>
      </w:r>
      <w:r w:rsidR="00F9434B" w:rsidRPr="00F915A3">
        <w:rPr>
          <w:rFonts w:ascii="Calibri" w:eastAsia="Calibri" w:hAnsi="Calibri" w:cs="B Mitra"/>
          <w:sz w:val="28"/>
          <w:szCs w:val="28"/>
          <w:rtl/>
        </w:rPr>
        <w:t xml:space="preserve"> ل</w:t>
      </w:r>
      <w:r w:rsidR="00F9434B" w:rsidRPr="00F915A3">
        <w:rPr>
          <w:rFonts w:ascii="Calibri" w:eastAsia="Calibri" w:hAnsi="Calibri" w:cs="B Mitra" w:hint="cs"/>
          <w:sz w:val="28"/>
          <w:szCs w:val="28"/>
          <w:rtl/>
        </w:rPr>
        <w:t>ی</w:t>
      </w:r>
      <w:r w:rsidR="00F9434B" w:rsidRPr="00F915A3">
        <w:rPr>
          <w:rFonts w:ascii="Calibri" w:eastAsia="Calibri" w:hAnsi="Calibri" w:cs="B Mitra" w:hint="eastAsia"/>
          <w:sz w:val="28"/>
          <w:szCs w:val="28"/>
          <w:rtl/>
        </w:rPr>
        <w:t>چ</w:t>
      </w:r>
      <w:r w:rsidR="00F9434B" w:rsidRPr="00F915A3">
        <w:rPr>
          <w:rFonts w:ascii="Calibri" w:eastAsia="Calibri" w:hAnsi="Calibri" w:cs="B Mitra" w:hint="cs"/>
          <w:sz w:val="28"/>
          <w:szCs w:val="28"/>
          <w:rtl/>
        </w:rPr>
        <w:t>ی</w:t>
      </w:r>
      <w:r w:rsidR="00F9434B" w:rsidRPr="00F915A3">
        <w:rPr>
          <w:rFonts w:ascii="Calibri" w:eastAsia="Calibri" w:hAnsi="Calibri" w:cs="B Mitra" w:hint="eastAsia"/>
          <w:sz w:val="28"/>
          <w:szCs w:val="28"/>
          <w:rtl/>
        </w:rPr>
        <w:t>نگ</w:t>
      </w:r>
      <w:r w:rsidR="00F9434B" w:rsidRPr="00F915A3">
        <w:rPr>
          <w:rFonts w:ascii="Calibri" w:eastAsia="Calibri" w:hAnsi="Calibri" w:cs="B Mitra"/>
          <w:sz w:val="28"/>
          <w:szCs w:val="28"/>
          <w:rtl/>
        </w:rPr>
        <w:t xml:space="preserve"> </w:t>
      </w:r>
      <w:r w:rsidR="00F9434B" w:rsidRPr="00F915A3">
        <w:rPr>
          <w:rFonts w:ascii="Calibri" w:eastAsia="Calibri" w:hAnsi="Calibri" w:cs="B Mitra" w:hint="cs"/>
          <w:sz w:val="28"/>
          <w:szCs w:val="28"/>
          <w:rtl/>
        </w:rPr>
        <w:t xml:space="preserve">پروژه احداث کارخانه استحصال </w:t>
      </w:r>
      <w:r w:rsidR="00F9434B" w:rsidRPr="00F915A3">
        <w:rPr>
          <w:rFonts w:ascii="Calibri" w:eastAsia="Calibri" w:hAnsi="Calibri" w:cs="B Mitra"/>
          <w:sz w:val="28"/>
          <w:szCs w:val="28"/>
          <w:rtl/>
        </w:rPr>
        <w:t>طلا</w:t>
      </w:r>
      <w:r w:rsidR="00F9434B" w:rsidRPr="00F915A3">
        <w:rPr>
          <w:rFonts w:ascii="Calibri" w:eastAsia="Calibri" w:hAnsi="Calibri" w:cs="B Mitra" w:hint="cs"/>
          <w:sz w:val="28"/>
          <w:szCs w:val="28"/>
          <w:rtl/>
        </w:rPr>
        <w:t>ی</w:t>
      </w:r>
      <w:r w:rsidR="00F9434B" w:rsidRPr="00F915A3">
        <w:rPr>
          <w:rFonts w:ascii="Calibri" w:eastAsia="Calibri" w:hAnsi="Calibri" w:cs="B Mitra"/>
          <w:sz w:val="28"/>
          <w:szCs w:val="28"/>
          <w:rtl/>
        </w:rPr>
        <w:t xml:space="preserve"> </w:t>
      </w:r>
      <w:r w:rsidR="00F9434B" w:rsidRPr="00F915A3">
        <w:rPr>
          <w:rFonts w:ascii="Calibri" w:eastAsia="Calibri" w:hAnsi="Calibri" w:cs="B Mitra" w:hint="cs"/>
          <w:sz w:val="28"/>
          <w:szCs w:val="28"/>
          <w:rtl/>
        </w:rPr>
        <w:t>سقز</w:t>
      </w:r>
      <w:r w:rsidR="006E7339" w:rsidRPr="00F915A3">
        <w:rPr>
          <w:rFonts w:ascii="Calibri" w:eastAsia="Calibri" w:hAnsi="Calibri" w:cs="B Mitra" w:hint="cs"/>
          <w:sz w:val="28"/>
          <w:szCs w:val="28"/>
          <w:rtl/>
        </w:rPr>
        <w:t xml:space="preserve"> </w:t>
      </w:r>
      <w:r w:rsidRPr="00F915A3">
        <w:rPr>
          <w:rFonts w:ascii="Calibri" w:eastAsia="Calibri" w:hAnsi="Calibri" w:cs="B Mitra" w:hint="cs"/>
          <w:sz w:val="28"/>
          <w:szCs w:val="28"/>
          <w:rtl/>
        </w:rPr>
        <w:t xml:space="preserve">و با </w:t>
      </w:r>
      <w:r w:rsidRPr="009A6563">
        <w:rPr>
          <w:rFonts w:ascii="Calibri" w:eastAsia="Calibri" w:hAnsi="Calibri" w:cs="B Mitra" w:hint="cs"/>
          <w:sz w:val="28"/>
          <w:szCs w:val="28"/>
          <w:rtl/>
        </w:rPr>
        <w:t>اطلاع کامل از جمیع شرایط و عوامل موجود از لحاظ انجام کارهای مورد مناقصه پیشنهاد خود را به ترتیب ذیل اعلام می نمایم.</w:t>
      </w:r>
    </w:p>
    <w:p w14:paraId="071DF370" w14:textId="77777777" w:rsidR="00E53016" w:rsidRPr="009A6563" w:rsidRDefault="00E53016" w:rsidP="00E53016">
      <w:pPr>
        <w:bidi/>
        <w:spacing w:line="240" w:lineRule="auto"/>
        <w:ind w:left="-284"/>
        <w:jc w:val="mediumKashida"/>
        <w:rPr>
          <w:rFonts w:cs="B Mitra"/>
          <w:sz w:val="12"/>
          <w:szCs w:val="12"/>
          <w:rtl/>
        </w:rPr>
      </w:pP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675"/>
        <w:gridCol w:w="3153"/>
        <w:gridCol w:w="984"/>
        <w:gridCol w:w="980"/>
        <w:gridCol w:w="1466"/>
        <w:gridCol w:w="1781"/>
      </w:tblGrid>
      <w:tr w:rsidR="000B2630" w:rsidRPr="000B2630" w14:paraId="194F0B46" w14:textId="77777777" w:rsidTr="00F9434B">
        <w:trPr>
          <w:trHeight w:val="265"/>
          <w:jc w:val="center"/>
        </w:trPr>
        <w:tc>
          <w:tcPr>
            <w:tcW w:w="675" w:type="dxa"/>
            <w:shd w:val="clear" w:color="auto" w:fill="DEEAF6" w:themeFill="accent1" w:themeFillTint="33"/>
            <w:vAlign w:val="center"/>
          </w:tcPr>
          <w:p w14:paraId="2310CCD5" w14:textId="77777777" w:rsidR="00F9434B" w:rsidRPr="000B2630" w:rsidRDefault="00F9434B" w:rsidP="009C110C">
            <w:pPr>
              <w:jc w:val="center"/>
              <w:rPr>
                <w:rFonts w:cs="B Zar"/>
                <w:b/>
                <w:bCs/>
                <w:rtl/>
              </w:rPr>
            </w:pPr>
            <w:r w:rsidRPr="000B2630">
              <w:rPr>
                <w:rFonts w:cs="B Zar" w:hint="eastAsia"/>
                <w:b/>
                <w:bCs/>
                <w:rtl/>
              </w:rPr>
              <w:t>رد</w:t>
            </w:r>
            <w:r w:rsidRPr="000B2630">
              <w:rPr>
                <w:rFonts w:cs="B Zar" w:hint="cs"/>
                <w:b/>
                <w:bCs/>
                <w:rtl/>
              </w:rPr>
              <w:t>ی</w:t>
            </w:r>
            <w:r w:rsidRPr="000B2630">
              <w:rPr>
                <w:rFonts w:cs="B Zar" w:hint="eastAsia"/>
                <w:b/>
                <w:bCs/>
                <w:rtl/>
              </w:rPr>
              <w:t>ف</w:t>
            </w:r>
          </w:p>
        </w:tc>
        <w:tc>
          <w:tcPr>
            <w:tcW w:w="3153" w:type="dxa"/>
            <w:shd w:val="clear" w:color="auto" w:fill="DEEAF6" w:themeFill="accent1" w:themeFillTint="33"/>
            <w:vAlign w:val="center"/>
          </w:tcPr>
          <w:p w14:paraId="568EC33F" w14:textId="77777777" w:rsidR="00F9434B" w:rsidRPr="000B2630" w:rsidRDefault="00F9434B" w:rsidP="009C110C">
            <w:pPr>
              <w:jc w:val="center"/>
              <w:rPr>
                <w:rFonts w:cs="B Zar"/>
                <w:b/>
                <w:bCs/>
                <w:rtl/>
              </w:rPr>
            </w:pPr>
            <w:r w:rsidRPr="000B2630">
              <w:rPr>
                <w:rFonts w:cs="B Zar" w:hint="cs"/>
                <w:b/>
                <w:bCs/>
                <w:rtl/>
              </w:rPr>
              <w:t>شرح عملیات</w:t>
            </w:r>
          </w:p>
        </w:tc>
        <w:tc>
          <w:tcPr>
            <w:tcW w:w="984" w:type="dxa"/>
            <w:shd w:val="clear" w:color="auto" w:fill="DEEAF6" w:themeFill="accent1" w:themeFillTint="33"/>
            <w:vAlign w:val="center"/>
          </w:tcPr>
          <w:p w14:paraId="3DE526BF" w14:textId="77777777" w:rsidR="00F9434B" w:rsidRPr="000B2630" w:rsidRDefault="00F9434B" w:rsidP="009C110C">
            <w:pPr>
              <w:jc w:val="center"/>
              <w:rPr>
                <w:rFonts w:cs="B Zar"/>
                <w:b/>
                <w:bCs/>
                <w:rtl/>
              </w:rPr>
            </w:pPr>
            <w:r w:rsidRPr="000B2630">
              <w:rPr>
                <w:rFonts w:cs="B Zar" w:hint="eastAsia"/>
                <w:b/>
                <w:bCs/>
                <w:rtl/>
              </w:rPr>
              <w:t>مقاد</w:t>
            </w:r>
            <w:r w:rsidRPr="000B2630">
              <w:rPr>
                <w:rFonts w:cs="B Zar" w:hint="cs"/>
                <w:b/>
                <w:bCs/>
                <w:rtl/>
              </w:rPr>
              <w:t>ی</w:t>
            </w:r>
            <w:r w:rsidRPr="000B2630">
              <w:rPr>
                <w:rFonts w:cs="B Zar" w:hint="eastAsia"/>
                <w:b/>
                <w:bCs/>
                <w:rtl/>
              </w:rPr>
              <w:t>ر</w:t>
            </w:r>
            <w:r w:rsidRPr="000B2630">
              <w:rPr>
                <w:rFonts w:cs="B Zar"/>
                <w:b/>
                <w:bCs/>
                <w:rtl/>
              </w:rPr>
              <w:t xml:space="preserve"> </w:t>
            </w:r>
            <w:r w:rsidRPr="000B2630">
              <w:rPr>
                <w:rFonts w:cs="B Zar" w:hint="eastAsia"/>
                <w:b/>
                <w:bCs/>
                <w:rtl/>
              </w:rPr>
              <w:t>تقر</w:t>
            </w:r>
            <w:r w:rsidRPr="000B2630">
              <w:rPr>
                <w:rFonts w:cs="B Zar" w:hint="cs"/>
                <w:b/>
                <w:bCs/>
                <w:rtl/>
              </w:rPr>
              <w:t>ی</w:t>
            </w:r>
            <w:r w:rsidRPr="000B2630">
              <w:rPr>
                <w:rFonts w:cs="B Zar" w:hint="eastAsia"/>
                <w:b/>
                <w:bCs/>
                <w:rtl/>
              </w:rPr>
              <w:t>ب</w:t>
            </w:r>
            <w:r w:rsidRPr="000B2630">
              <w:rPr>
                <w:rFonts w:cs="B Zar" w:hint="cs"/>
                <w:b/>
                <w:bCs/>
                <w:rtl/>
              </w:rPr>
              <w:t>ی احجام</w:t>
            </w:r>
          </w:p>
        </w:tc>
        <w:tc>
          <w:tcPr>
            <w:tcW w:w="980" w:type="dxa"/>
            <w:shd w:val="clear" w:color="auto" w:fill="DEEAF6" w:themeFill="accent1" w:themeFillTint="33"/>
            <w:vAlign w:val="center"/>
          </w:tcPr>
          <w:p w14:paraId="1B0C4594" w14:textId="77777777" w:rsidR="00F9434B" w:rsidRPr="000B2630" w:rsidRDefault="00F9434B" w:rsidP="009C110C">
            <w:pPr>
              <w:jc w:val="center"/>
              <w:rPr>
                <w:rFonts w:cs="B Zar"/>
                <w:b/>
                <w:bCs/>
                <w:rtl/>
              </w:rPr>
            </w:pPr>
            <w:r w:rsidRPr="000B2630">
              <w:rPr>
                <w:rFonts w:cs="B Zar" w:hint="eastAsia"/>
                <w:b/>
                <w:bCs/>
                <w:rtl/>
              </w:rPr>
              <w:t>واحد</w:t>
            </w:r>
          </w:p>
        </w:tc>
        <w:tc>
          <w:tcPr>
            <w:tcW w:w="1466" w:type="dxa"/>
            <w:shd w:val="clear" w:color="auto" w:fill="DEEAF6" w:themeFill="accent1" w:themeFillTint="33"/>
            <w:vAlign w:val="center"/>
          </w:tcPr>
          <w:p w14:paraId="40D61096" w14:textId="77777777" w:rsidR="00F9434B" w:rsidRPr="000B2630" w:rsidRDefault="00F9434B" w:rsidP="009C110C">
            <w:pPr>
              <w:jc w:val="center"/>
              <w:rPr>
                <w:rFonts w:cs="B Zar"/>
                <w:b/>
                <w:bCs/>
                <w:rtl/>
              </w:rPr>
            </w:pPr>
            <w:r w:rsidRPr="000B2630">
              <w:rPr>
                <w:rFonts w:cs="B Zar" w:hint="eastAsia"/>
                <w:b/>
                <w:bCs/>
                <w:rtl/>
              </w:rPr>
              <w:t>ق</w:t>
            </w:r>
            <w:r w:rsidRPr="000B2630">
              <w:rPr>
                <w:rFonts w:cs="B Zar" w:hint="cs"/>
                <w:b/>
                <w:bCs/>
                <w:rtl/>
              </w:rPr>
              <w:t>ی</w:t>
            </w:r>
            <w:r w:rsidRPr="000B2630">
              <w:rPr>
                <w:rFonts w:cs="B Zar" w:hint="eastAsia"/>
                <w:b/>
                <w:bCs/>
                <w:rtl/>
              </w:rPr>
              <w:t>مت</w:t>
            </w:r>
            <w:r w:rsidRPr="000B2630">
              <w:rPr>
                <w:rFonts w:cs="B Zar"/>
                <w:b/>
                <w:bCs/>
                <w:rtl/>
              </w:rPr>
              <w:t xml:space="preserve"> </w:t>
            </w:r>
            <w:r w:rsidRPr="000B2630">
              <w:rPr>
                <w:rFonts w:cs="B Zar" w:hint="eastAsia"/>
                <w:b/>
                <w:bCs/>
                <w:rtl/>
              </w:rPr>
              <w:t>واحد</w:t>
            </w:r>
            <w:r w:rsidRPr="000B2630">
              <w:rPr>
                <w:rFonts w:cs="B Zar"/>
                <w:b/>
                <w:bCs/>
                <w:rtl/>
              </w:rPr>
              <w:t xml:space="preserve"> (ريال)</w:t>
            </w:r>
          </w:p>
        </w:tc>
        <w:tc>
          <w:tcPr>
            <w:tcW w:w="1781" w:type="dxa"/>
            <w:shd w:val="clear" w:color="auto" w:fill="DEEAF6" w:themeFill="accent1" w:themeFillTint="33"/>
            <w:vAlign w:val="center"/>
          </w:tcPr>
          <w:p w14:paraId="6F4731D1" w14:textId="77777777" w:rsidR="00F9434B" w:rsidRPr="000B2630" w:rsidRDefault="00F9434B" w:rsidP="009C110C">
            <w:pPr>
              <w:jc w:val="center"/>
              <w:rPr>
                <w:rFonts w:cs="B Zar"/>
                <w:b/>
                <w:bCs/>
                <w:rtl/>
              </w:rPr>
            </w:pPr>
            <w:r w:rsidRPr="000B2630">
              <w:rPr>
                <w:rFonts w:cs="B Zar" w:hint="eastAsia"/>
                <w:b/>
                <w:bCs/>
                <w:rtl/>
              </w:rPr>
              <w:t>جمع</w:t>
            </w:r>
            <w:r w:rsidRPr="000B2630">
              <w:rPr>
                <w:rFonts w:cs="B Zar"/>
                <w:b/>
                <w:bCs/>
                <w:rtl/>
              </w:rPr>
              <w:t xml:space="preserve"> </w:t>
            </w:r>
            <w:r w:rsidRPr="000B2630">
              <w:rPr>
                <w:rFonts w:cs="B Zar" w:hint="eastAsia"/>
                <w:b/>
                <w:bCs/>
                <w:rtl/>
              </w:rPr>
              <w:t>مبلغ</w:t>
            </w:r>
            <w:r w:rsidRPr="000B2630">
              <w:rPr>
                <w:rFonts w:cs="B Zar"/>
                <w:b/>
                <w:bCs/>
                <w:rtl/>
              </w:rPr>
              <w:t xml:space="preserve"> </w:t>
            </w:r>
            <w:r w:rsidRPr="000B2630">
              <w:rPr>
                <w:rFonts w:cs="B Zar" w:hint="eastAsia"/>
                <w:b/>
                <w:bCs/>
                <w:rtl/>
              </w:rPr>
              <w:t>رد</w:t>
            </w:r>
            <w:r w:rsidRPr="000B2630">
              <w:rPr>
                <w:rFonts w:cs="B Zar" w:hint="cs"/>
                <w:b/>
                <w:bCs/>
                <w:rtl/>
              </w:rPr>
              <w:t>ی</w:t>
            </w:r>
            <w:r w:rsidRPr="000B2630">
              <w:rPr>
                <w:rFonts w:cs="B Zar" w:hint="eastAsia"/>
                <w:b/>
                <w:bCs/>
                <w:rtl/>
              </w:rPr>
              <w:t>ف</w:t>
            </w:r>
            <w:r w:rsidRPr="000B2630">
              <w:rPr>
                <w:rFonts w:cs="B Zar"/>
                <w:b/>
                <w:bCs/>
                <w:rtl/>
              </w:rPr>
              <w:t xml:space="preserve"> (ر</w:t>
            </w:r>
            <w:r w:rsidRPr="000B2630">
              <w:rPr>
                <w:rFonts w:cs="B Zar" w:hint="cs"/>
                <w:b/>
                <w:bCs/>
                <w:rtl/>
              </w:rPr>
              <w:t>ی</w:t>
            </w:r>
            <w:r w:rsidRPr="000B2630">
              <w:rPr>
                <w:rFonts w:cs="B Zar" w:hint="eastAsia"/>
                <w:b/>
                <w:bCs/>
                <w:rtl/>
              </w:rPr>
              <w:t>ال</w:t>
            </w:r>
            <w:r w:rsidRPr="000B2630">
              <w:rPr>
                <w:rFonts w:cs="B Zar"/>
                <w:b/>
                <w:bCs/>
                <w:rtl/>
              </w:rPr>
              <w:t>)</w:t>
            </w:r>
          </w:p>
        </w:tc>
      </w:tr>
      <w:tr w:rsidR="000B2630" w:rsidRPr="000B2630" w14:paraId="747869CC" w14:textId="77777777" w:rsidTr="000B2630">
        <w:trPr>
          <w:trHeight w:val="265"/>
          <w:jc w:val="center"/>
        </w:trPr>
        <w:tc>
          <w:tcPr>
            <w:tcW w:w="675" w:type="dxa"/>
            <w:vAlign w:val="center"/>
          </w:tcPr>
          <w:p w14:paraId="08704916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1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56B07D80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تخلیه قطعات</w:t>
            </w:r>
          </w:p>
        </w:tc>
        <w:tc>
          <w:tcPr>
            <w:tcW w:w="984" w:type="dxa"/>
            <w:vAlign w:val="center"/>
          </w:tcPr>
          <w:p w14:paraId="4BCB6D4B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416،000</w:t>
            </w:r>
          </w:p>
        </w:tc>
        <w:tc>
          <w:tcPr>
            <w:tcW w:w="980" w:type="dxa"/>
            <w:vAlign w:val="center"/>
          </w:tcPr>
          <w:p w14:paraId="562CAF43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</w:rPr>
            </w:pPr>
            <w:r w:rsidRPr="000B2630">
              <w:rPr>
                <w:rFonts w:cs="B Zar" w:hint="eastAsia"/>
                <w:sz w:val="26"/>
                <w:szCs w:val="26"/>
                <w:rtl/>
              </w:rPr>
              <w:t>ک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لوگرم</w:t>
            </w:r>
          </w:p>
        </w:tc>
        <w:tc>
          <w:tcPr>
            <w:tcW w:w="1466" w:type="dxa"/>
            <w:vAlign w:val="center"/>
          </w:tcPr>
          <w:p w14:paraId="0B4C6F17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highlight w:val="yellow"/>
                <w:rtl/>
              </w:rPr>
            </w:pPr>
          </w:p>
        </w:tc>
        <w:tc>
          <w:tcPr>
            <w:tcW w:w="1781" w:type="dxa"/>
            <w:vAlign w:val="center"/>
          </w:tcPr>
          <w:p w14:paraId="0E4E7F5A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</w:p>
        </w:tc>
      </w:tr>
      <w:tr w:rsidR="000B2630" w:rsidRPr="000B2630" w14:paraId="37F792CB" w14:textId="77777777" w:rsidTr="00F9434B">
        <w:trPr>
          <w:trHeight w:val="265"/>
          <w:jc w:val="center"/>
        </w:trPr>
        <w:tc>
          <w:tcPr>
            <w:tcW w:w="675" w:type="dxa"/>
            <w:vAlign w:val="center"/>
          </w:tcPr>
          <w:p w14:paraId="4A7FA999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2</w:t>
            </w:r>
          </w:p>
        </w:tc>
        <w:tc>
          <w:tcPr>
            <w:tcW w:w="3153" w:type="dxa"/>
            <w:vAlign w:val="center"/>
          </w:tcPr>
          <w:p w14:paraId="1E9A4167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shd w:val="clear" w:color="auto" w:fill="FFE599" w:themeFill="accent4" w:themeFillTint="6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 xml:space="preserve">پد گذاری ، 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مونتاژ و نصب </w:t>
            </w:r>
            <w:r w:rsidRPr="000B2630">
              <w:rPr>
                <w:rFonts w:cs="B Zar" w:hint="cs"/>
                <w:sz w:val="26"/>
                <w:szCs w:val="26"/>
                <w:rtl/>
              </w:rPr>
              <w:t xml:space="preserve">قطعات </w:t>
            </w:r>
            <w:r w:rsidRPr="000B2630">
              <w:rPr>
                <w:rFonts w:cs="B Zar"/>
                <w:sz w:val="26"/>
                <w:szCs w:val="26"/>
                <w:rtl/>
              </w:rPr>
              <w:t>همراه با کل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ه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 عمل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ات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 لازم ( ترک زدن ، شاقول کردن و . . . ) مطابق </w:t>
            </w:r>
            <w:r w:rsidRPr="000B2630">
              <w:rPr>
                <w:rFonts w:cs="B Zar" w:hint="cs"/>
                <w:sz w:val="26"/>
                <w:szCs w:val="26"/>
                <w:rtl/>
              </w:rPr>
              <w:t>نقشه ها</w:t>
            </w:r>
          </w:p>
        </w:tc>
        <w:tc>
          <w:tcPr>
            <w:tcW w:w="984" w:type="dxa"/>
            <w:vAlign w:val="center"/>
          </w:tcPr>
          <w:p w14:paraId="1ECBD8B3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416،000</w:t>
            </w:r>
          </w:p>
        </w:tc>
        <w:tc>
          <w:tcPr>
            <w:tcW w:w="980" w:type="dxa"/>
            <w:vAlign w:val="center"/>
          </w:tcPr>
          <w:p w14:paraId="0D44FB0F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eastAsia"/>
                <w:sz w:val="26"/>
                <w:szCs w:val="26"/>
                <w:rtl/>
              </w:rPr>
              <w:t>ک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لوگرم</w:t>
            </w:r>
          </w:p>
        </w:tc>
        <w:tc>
          <w:tcPr>
            <w:tcW w:w="1466" w:type="dxa"/>
            <w:vAlign w:val="center"/>
          </w:tcPr>
          <w:p w14:paraId="2A60327C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highlight w:val="yellow"/>
                <w:rtl/>
              </w:rPr>
            </w:pPr>
          </w:p>
        </w:tc>
        <w:tc>
          <w:tcPr>
            <w:tcW w:w="1781" w:type="dxa"/>
            <w:vAlign w:val="center"/>
          </w:tcPr>
          <w:p w14:paraId="477D9630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</w:p>
        </w:tc>
      </w:tr>
      <w:tr w:rsidR="000B2630" w:rsidRPr="000B2630" w14:paraId="706EF63E" w14:textId="77777777" w:rsidTr="00F9434B">
        <w:trPr>
          <w:trHeight w:val="265"/>
          <w:jc w:val="center"/>
        </w:trPr>
        <w:tc>
          <w:tcPr>
            <w:tcW w:w="675" w:type="dxa"/>
            <w:vAlign w:val="center"/>
          </w:tcPr>
          <w:p w14:paraId="2FC74A0B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3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0B7048BD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shd w:val="clear" w:color="auto" w:fill="FFE599" w:themeFill="accent4" w:themeFillTint="66"/>
                <w:rtl/>
              </w:rPr>
            </w:pPr>
            <w:r w:rsidRPr="000B2630">
              <w:rPr>
                <w:rFonts w:cs="B Zar"/>
                <w:sz w:val="26"/>
                <w:szCs w:val="26"/>
                <w:rtl/>
              </w:rPr>
              <w:t>جوشکار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 </w:t>
            </w:r>
            <w:r w:rsidRPr="000B2630">
              <w:rPr>
                <w:rFonts w:cs="B Zar" w:hint="cs"/>
                <w:sz w:val="26"/>
                <w:szCs w:val="26"/>
                <w:rtl/>
              </w:rPr>
              <w:t>کامل مخازن مطابق مشخصات فنی</w:t>
            </w:r>
          </w:p>
        </w:tc>
        <w:tc>
          <w:tcPr>
            <w:tcW w:w="984" w:type="dxa"/>
            <w:vAlign w:val="center"/>
          </w:tcPr>
          <w:p w14:paraId="6DA32BBC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416،000</w:t>
            </w:r>
          </w:p>
        </w:tc>
        <w:tc>
          <w:tcPr>
            <w:tcW w:w="980" w:type="dxa"/>
            <w:vAlign w:val="center"/>
          </w:tcPr>
          <w:p w14:paraId="27D1CA87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eastAsia"/>
                <w:sz w:val="26"/>
                <w:szCs w:val="26"/>
                <w:rtl/>
              </w:rPr>
              <w:t>ک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لوگرم</w:t>
            </w:r>
          </w:p>
        </w:tc>
        <w:tc>
          <w:tcPr>
            <w:tcW w:w="1466" w:type="dxa"/>
            <w:vAlign w:val="center"/>
          </w:tcPr>
          <w:p w14:paraId="36536101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highlight w:val="yellow"/>
                <w:rtl/>
              </w:rPr>
            </w:pPr>
          </w:p>
        </w:tc>
        <w:tc>
          <w:tcPr>
            <w:tcW w:w="1781" w:type="dxa"/>
            <w:vAlign w:val="center"/>
          </w:tcPr>
          <w:p w14:paraId="37BD338A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</w:p>
        </w:tc>
      </w:tr>
      <w:tr w:rsidR="000B2630" w:rsidRPr="000B2630" w14:paraId="7DE37DC7" w14:textId="77777777" w:rsidTr="00F9434B">
        <w:trPr>
          <w:trHeight w:val="275"/>
          <w:jc w:val="center"/>
        </w:trPr>
        <w:tc>
          <w:tcPr>
            <w:tcW w:w="675" w:type="dxa"/>
            <w:vAlign w:val="center"/>
          </w:tcPr>
          <w:p w14:paraId="6BE9A2CE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4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7D17A375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eastAsia"/>
                <w:sz w:val="26"/>
                <w:szCs w:val="26"/>
                <w:rtl/>
              </w:rPr>
              <w:t>گروت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 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ر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ز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 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مطابق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 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مشخصات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 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پ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وست</w:t>
            </w:r>
          </w:p>
        </w:tc>
        <w:tc>
          <w:tcPr>
            <w:tcW w:w="984" w:type="dxa"/>
            <w:vAlign w:val="center"/>
          </w:tcPr>
          <w:p w14:paraId="0EE6ABA1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10،000</w:t>
            </w:r>
          </w:p>
        </w:tc>
        <w:tc>
          <w:tcPr>
            <w:tcW w:w="980" w:type="dxa"/>
            <w:vAlign w:val="center"/>
          </w:tcPr>
          <w:p w14:paraId="4252F729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  <w:r w:rsidRPr="000B2630">
              <w:rPr>
                <w:rFonts w:cs="B Zar" w:hint="eastAsia"/>
                <w:sz w:val="26"/>
                <w:szCs w:val="26"/>
                <w:rtl/>
              </w:rPr>
              <w:t>دس</w:t>
            </w:r>
            <w:r w:rsidRPr="000B2630">
              <w:rPr>
                <w:rFonts w:cs="B Zar" w:hint="cs"/>
                <w:sz w:val="26"/>
                <w:szCs w:val="26"/>
                <w:rtl/>
              </w:rPr>
              <w:t>ی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متر</w:t>
            </w:r>
            <w:r w:rsidRPr="000B2630">
              <w:rPr>
                <w:rFonts w:cs="B Zar"/>
                <w:sz w:val="26"/>
                <w:szCs w:val="26"/>
                <w:rtl/>
              </w:rPr>
              <w:t xml:space="preserve"> </w:t>
            </w:r>
            <w:r w:rsidRPr="000B2630">
              <w:rPr>
                <w:rFonts w:cs="B Zar" w:hint="eastAsia"/>
                <w:sz w:val="26"/>
                <w:szCs w:val="26"/>
                <w:rtl/>
              </w:rPr>
              <w:t>مکعب</w:t>
            </w:r>
          </w:p>
        </w:tc>
        <w:tc>
          <w:tcPr>
            <w:tcW w:w="1466" w:type="dxa"/>
            <w:vAlign w:val="center"/>
          </w:tcPr>
          <w:p w14:paraId="03E0B82A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</w:p>
        </w:tc>
        <w:tc>
          <w:tcPr>
            <w:tcW w:w="1781" w:type="dxa"/>
            <w:vAlign w:val="center"/>
          </w:tcPr>
          <w:p w14:paraId="5F05D5AF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</w:p>
        </w:tc>
      </w:tr>
      <w:tr w:rsidR="00F915A3" w:rsidRPr="000B2630" w14:paraId="02F846B0" w14:textId="77777777" w:rsidTr="00F9434B">
        <w:trPr>
          <w:trHeight w:val="275"/>
          <w:jc w:val="center"/>
        </w:trPr>
        <w:tc>
          <w:tcPr>
            <w:tcW w:w="675" w:type="dxa"/>
            <w:vAlign w:val="center"/>
          </w:tcPr>
          <w:p w14:paraId="4B688E19" w14:textId="32D89043" w:rsidR="00F915A3" w:rsidRPr="000B2630" w:rsidRDefault="00F915A3" w:rsidP="00F915A3">
            <w:pPr>
              <w:jc w:val="center"/>
              <w:rPr>
                <w:rFonts w:cs="B Zar" w:hint="cs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5</w:t>
            </w:r>
          </w:p>
        </w:tc>
        <w:tc>
          <w:tcPr>
            <w:tcW w:w="3153" w:type="dxa"/>
            <w:shd w:val="clear" w:color="auto" w:fill="auto"/>
            <w:vAlign w:val="center"/>
          </w:tcPr>
          <w:p w14:paraId="052035AB" w14:textId="392316F5" w:rsidR="00F915A3" w:rsidRPr="000B2630" w:rsidRDefault="00F915A3" w:rsidP="00F915A3">
            <w:pPr>
              <w:jc w:val="center"/>
              <w:rPr>
                <w:rFonts w:cs="B Zar" w:hint="eastAsia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تست عملکرد آب (هیدرو استاتیک)</w:t>
            </w:r>
          </w:p>
        </w:tc>
        <w:tc>
          <w:tcPr>
            <w:tcW w:w="984" w:type="dxa"/>
            <w:vAlign w:val="center"/>
          </w:tcPr>
          <w:p w14:paraId="3FB799C4" w14:textId="12348CD3" w:rsidR="00F915A3" w:rsidRPr="000B2630" w:rsidRDefault="00F915A3" w:rsidP="00F915A3">
            <w:pPr>
              <w:jc w:val="center"/>
              <w:rPr>
                <w:rFonts w:cs="B Zar" w:hint="cs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450</w:t>
            </w:r>
          </w:p>
        </w:tc>
        <w:tc>
          <w:tcPr>
            <w:tcW w:w="980" w:type="dxa"/>
            <w:vAlign w:val="center"/>
          </w:tcPr>
          <w:p w14:paraId="0192DA56" w14:textId="050B29A3" w:rsidR="00F915A3" w:rsidRPr="000B2630" w:rsidRDefault="00F915A3" w:rsidP="00F915A3">
            <w:pPr>
              <w:jc w:val="center"/>
              <w:rPr>
                <w:rFonts w:cs="B Zar" w:hint="eastAsia"/>
                <w:sz w:val="26"/>
                <w:szCs w:val="26"/>
                <w:rtl/>
              </w:rPr>
            </w:pPr>
            <w:r w:rsidRPr="000B2630">
              <w:rPr>
                <w:rFonts w:cs="B Zar" w:hint="cs"/>
                <w:sz w:val="26"/>
                <w:szCs w:val="26"/>
                <w:rtl/>
              </w:rPr>
              <w:t>متر مکعب</w:t>
            </w:r>
          </w:p>
        </w:tc>
        <w:tc>
          <w:tcPr>
            <w:tcW w:w="1466" w:type="dxa"/>
            <w:vAlign w:val="center"/>
          </w:tcPr>
          <w:p w14:paraId="79CEB875" w14:textId="77777777" w:rsidR="00F915A3" w:rsidRPr="000B2630" w:rsidRDefault="00F915A3" w:rsidP="00F915A3">
            <w:pPr>
              <w:jc w:val="center"/>
              <w:rPr>
                <w:rFonts w:cs="B Zar"/>
                <w:sz w:val="26"/>
                <w:szCs w:val="26"/>
                <w:rtl/>
              </w:rPr>
            </w:pPr>
          </w:p>
        </w:tc>
        <w:tc>
          <w:tcPr>
            <w:tcW w:w="1781" w:type="dxa"/>
            <w:vAlign w:val="center"/>
          </w:tcPr>
          <w:p w14:paraId="0A874896" w14:textId="77777777" w:rsidR="00F915A3" w:rsidRPr="000B2630" w:rsidRDefault="00F915A3" w:rsidP="00F915A3">
            <w:pPr>
              <w:jc w:val="center"/>
              <w:rPr>
                <w:rFonts w:cs="B Zar"/>
                <w:sz w:val="26"/>
                <w:szCs w:val="26"/>
                <w:rtl/>
              </w:rPr>
            </w:pPr>
          </w:p>
        </w:tc>
      </w:tr>
      <w:tr w:rsidR="000B2630" w:rsidRPr="000B2630" w14:paraId="06355AE4" w14:textId="77777777" w:rsidTr="00F9434B">
        <w:trPr>
          <w:trHeight w:val="552"/>
          <w:jc w:val="center"/>
        </w:trPr>
        <w:tc>
          <w:tcPr>
            <w:tcW w:w="7258" w:type="dxa"/>
            <w:gridSpan w:val="5"/>
            <w:shd w:val="clear" w:color="auto" w:fill="D9D9D9" w:themeFill="background1" w:themeFillShade="D9"/>
            <w:vAlign w:val="center"/>
          </w:tcPr>
          <w:p w14:paraId="1B5D2804" w14:textId="77777777" w:rsidR="00F9434B" w:rsidRPr="000B2630" w:rsidRDefault="00F9434B" w:rsidP="00F9434B">
            <w:pPr>
              <w:jc w:val="center"/>
              <w:rPr>
                <w:rFonts w:cs="B Zar"/>
                <w:rtl/>
              </w:rPr>
            </w:pPr>
            <w:r w:rsidRPr="000B2630">
              <w:rPr>
                <w:rFonts w:cs="B Zar" w:hint="cs"/>
                <w:b/>
                <w:bCs/>
                <w:rtl/>
              </w:rPr>
              <w:t>جمع کل ( به حروف :</w:t>
            </w:r>
            <w:r w:rsidRPr="000B2630">
              <w:rPr>
                <w:rFonts w:cs="B Zar" w:hint="cs"/>
                <w:rtl/>
              </w:rPr>
              <w:t xml:space="preserve"> . . . . . . . . . . . . . . . . . . . . .  . . . . . . . . . . . . . . . . . . . . . . . . . . . . . . . . . . . . . . . . . . . . . . . . </w:t>
            </w:r>
            <w:r w:rsidRPr="000B2630">
              <w:rPr>
                <w:rFonts w:cs="B Zar" w:hint="cs"/>
                <w:b/>
                <w:bCs/>
                <w:rtl/>
              </w:rPr>
              <w:t>)</w:t>
            </w:r>
          </w:p>
        </w:tc>
        <w:tc>
          <w:tcPr>
            <w:tcW w:w="1781" w:type="dxa"/>
            <w:shd w:val="clear" w:color="auto" w:fill="D9D9D9" w:themeFill="background1" w:themeFillShade="D9"/>
            <w:vAlign w:val="center"/>
          </w:tcPr>
          <w:p w14:paraId="5FD4EA82" w14:textId="77777777" w:rsidR="00F9434B" w:rsidRPr="000B2630" w:rsidRDefault="00F9434B" w:rsidP="009C110C">
            <w:pPr>
              <w:jc w:val="center"/>
              <w:rPr>
                <w:rFonts w:cs="B Zar"/>
                <w:sz w:val="26"/>
                <w:szCs w:val="26"/>
                <w:rtl/>
              </w:rPr>
            </w:pPr>
          </w:p>
        </w:tc>
      </w:tr>
    </w:tbl>
    <w:p w14:paraId="47EC9240" w14:textId="77777777" w:rsidR="00E53016" w:rsidRPr="009A6563" w:rsidRDefault="00E53016" w:rsidP="00C17D6E">
      <w:pPr>
        <w:bidi/>
        <w:spacing w:after="0" w:line="240" w:lineRule="auto"/>
        <w:ind w:left="-284"/>
        <w:jc w:val="lowKashida"/>
        <w:rPr>
          <w:rFonts w:cs="B Mitra"/>
          <w:rtl/>
        </w:rPr>
      </w:pPr>
    </w:p>
    <w:p w14:paraId="59B38EA5" w14:textId="77777777" w:rsidR="004E2636" w:rsidRPr="009A6563" w:rsidRDefault="004E2636" w:rsidP="004E2636">
      <w:pPr>
        <w:bidi/>
        <w:spacing w:after="0" w:line="240" w:lineRule="auto"/>
        <w:ind w:left="-284"/>
        <w:jc w:val="lowKashida"/>
        <w:rPr>
          <w:rFonts w:cs="B Mitra"/>
          <w:sz w:val="16"/>
          <w:szCs w:val="16"/>
          <w:rtl/>
        </w:rPr>
      </w:pPr>
    </w:p>
    <w:p w14:paraId="58743146" w14:textId="77777777" w:rsidR="003367A1" w:rsidRDefault="003367A1" w:rsidP="003367A1">
      <w:pPr>
        <w:bidi/>
        <w:spacing w:after="0" w:line="276" w:lineRule="auto"/>
        <w:ind w:left="-284"/>
        <w:jc w:val="lowKashida"/>
        <w:rPr>
          <w:rFonts w:cs="B Mitra"/>
          <w:sz w:val="28"/>
          <w:szCs w:val="28"/>
          <w:rtl/>
        </w:rPr>
      </w:pPr>
      <w:r w:rsidRPr="00295FDB">
        <w:rPr>
          <w:rFonts w:ascii="Calibri" w:eastAsia="Calibri" w:hAnsi="Calibri" w:cs="B Mitra" w:hint="cs"/>
          <w:sz w:val="28"/>
          <w:szCs w:val="28"/>
          <w:rtl/>
        </w:rPr>
        <w:t>نام شرکت کننده :</w:t>
      </w:r>
      <w:r w:rsidRPr="00295FDB">
        <w:rPr>
          <w:rFonts w:ascii="Calibri" w:eastAsia="Calibri" w:hAnsi="Calibri" w:cs="B Mitra" w:hint="cs"/>
          <w:sz w:val="20"/>
          <w:szCs w:val="20"/>
          <w:rtl/>
        </w:rPr>
        <w:t xml:space="preserve"> </w:t>
      </w:r>
      <w:r w:rsidRPr="00295FDB">
        <w:rPr>
          <w:rFonts w:ascii="Calibri" w:eastAsia="Calibri" w:hAnsi="Calibri" w:cs="B Mitra" w:hint="cs"/>
          <w:sz w:val="18"/>
          <w:szCs w:val="18"/>
          <w:rtl/>
        </w:rPr>
        <w:t xml:space="preserve">. . . . . . . . . . . . . . . . . . . . . . . . . . . . . . . . . . . . . . . . . . . . . . . . . . . . . . . .  </w:t>
      </w:r>
      <w:r w:rsidRPr="00295FDB">
        <w:rPr>
          <w:rFonts w:ascii="Calibri" w:eastAsia="Calibri" w:hAnsi="Calibri" w:cs="B Mitra" w:hint="cs"/>
          <w:sz w:val="28"/>
          <w:szCs w:val="28"/>
          <w:rtl/>
        </w:rPr>
        <w:t>شناسه / شماره ملی :</w:t>
      </w:r>
      <w:r w:rsidRPr="00295FDB">
        <w:rPr>
          <w:rFonts w:ascii="Calibri" w:eastAsia="Calibri" w:hAnsi="Calibri" w:cs="B Mitra" w:hint="cs"/>
          <w:sz w:val="20"/>
          <w:szCs w:val="20"/>
          <w:rtl/>
        </w:rPr>
        <w:t xml:space="preserve"> </w:t>
      </w:r>
      <w:r w:rsidRPr="00295FDB">
        <w:rPr>
          <w:rFonts w:ascii="Calibri" w:eastAsia="Calibri" w:hAnsi="Calibri" w:cs="B Mitra" w:hint="cs"/>
          <w:sz w:val="18"/>
          <w:szCs w:val="18"/>
          <w:rtl/>
        </w:rPr>
        <w:t>. . .</w:t>
      </w:r>
      <w:r>
        <w:rPr>
          <w:rFonts w:ascii="Calibri" w:eastAsia="Calibri" w:hAnsi="Calibri" w:cs="B Mitra" w:hint="cs"/>
          <w:sz w:val="18"/>
          <w:szCs w:val="18"/>
          <w:rtl/>
        </w:rPr>
        <w:t xml:space="preserve"> . . .</w:t>
      </w:r>
      <w:r w:rsidRPr="00295FDB">
        <w:rPr>
          <w:rFonts w:ascii="Calibri" w:eastAsia="Calibri" w:hAnsi="Calibri" w:cs="B Mitra" w:hint="cs"/>
          <w:sz w:val="18"/>
          <w:szCs w:val="18"/>
          <w:rtl/>
        </w:rPr>
        <w:t xml:space="preserve"> . . . . </w:t>
      </w:r>
      <w:r>
        <w:rPr>
          <w:rFonts w:ascii="Calibri" w:eastAsia="Calibri" w:hAnsi="Calibri" w:cs="B Mitra" w:hint="cs"/>
          <w:sz w:val="18"/>
          <w:szCs w:val="18"/>
          <w:rtl/>
        </w:rPr>
        <w:t xml:space="preserve">. </w:t>
      </w:r>
      <w:r w:rsidRPr="00295FDB">
        <w:rPr>
          <w:rFonts w:ascii="Calibri" w:eastAsia="Calibri" w:hAnsi="Calibri" w:cs="B Mitra" w:hint="cs"/>
          <w:sz w:val="18"/>
          <w:szCs w:val="18"/>
          <w:rtl/>
        </w:rPr>
        <w:t>. . . . . . . . . . . . . . . . .</w:t>
      </w:r>
    </w:p>
    <w:p w14:paraId="7C932264" w14:textId="77777777" w:rsidR="004E2636" w:rsidRPr="009A6563" w:rsidRDefault="004E2636" w:rsidP="004E2636">
      <w:pPr>
        <w:bidi/>
        <w:spacing w:after="0" w:line="276" w:lineRule="auto"/>
        <w:ind w:left="-284"/>
        <w:jc w:val="lowKashida"/>
        <w:rPr>
          <w:rFonts w:cs="B Mitra"/>
          <w:sz w:val="14"/>
          <w:szCs w:val="14"/>
          <w:rtl/>
        </w:rPr>
      </w:pPr>
    </w:p>
    <w:p w14:paraId="339B5FF9" w14:textId="77777777" w:rsidR="00E53016" w:rsidRPr="009A6563" w:rsidRDefault="00E53016" w:rsidP="00E53016">
      <w:pPr>
        <w:bidi/>
        <w:spacing w:after="0" w:line="276" w:lineRule="auto"/>
        <w:ind w:left="-284"/>
        <w:jc w:val="lowKashida"/>
        <w:rPr>
          <w:rFonts w:cs="B Mitra"/>
          <w:sz w:val="28"/>
          <w:szCs w:val="28"/>
          <w:rtl/>
        </w:rPr>
      </w:pPr>
      <w:r w:rsidRPr="009A6563">
        <w:rPr>
          <w:rFonts w:ascii="Calibri" w:eastAsia="Calibri" w:hAnsi="Calibri" w:cs="B Mitra" w:hint="cs"/>
          <w:sz w:val="28"/>
          <w:szCs w:val="28"/>
          <w:rtl/>
        </w:rPr>
        <w:t xml:space="preserve">آدرس : </w:t>
      </w:r>
      <w:r w:rsidRPr="009A6563">
        <w:rPr>
          <w:rFonts w:ascii="Calibri" w:eastAsia="Calibri" w:hAnsi="Calibri" w:cs="B Mitra" w:hint="cs"/>
          <w:sz w:val="18"/>
          <w:szCs w:val="18"/>
          <w:rtl/>
        </w:rPr>
        <w:t>. . . . . . . . . . . . . . . . . . . . . . . . . . . . . . . . . . . . . . . . . . . . . . . . . .</w:t>
      </w:r>
      <w:r w:rsidR="000B545F" w:rsidRPr="009A6563">
        <w:rPr>
          <w:rFonts w:ascii="Calibri" w:eastAsia="Calibri" w:hAnsi="Calibri" w:cs="B Mitra" w:hint="cs"/>
          <w:sz w:val="18"/>
          <w:szCs w:val="18"/>
          <w:rtl/>
        </w:rPr>
        <w:t xml:space="preserve"> . . . . </w:t>
      </w:r>
      <w:r w:rsidR="006710BF" w:rsidRPr="009A6563">
        <w:rPr>
          <w:rFonts w:ascii="Calibri" w:eastAsia="Calibri" w:hAnsi="Calibri" w:cs="B Mitra" w:hint="cs"/>
          <w:sz w:val="18"/>
          <w:szCs w:val="18"/>
          <w:rtl/>
        </w:rPr>
        <w:t xml:space="preserve">. . . . . . </w:t>
      </w:r>
      <w:r w:rsidR="000B545F" w:rsidRPr="009A6563">
        <w:rPr>
          <w:rFonts w:ascii="Calibri" w:eastAsia="Calibri" w:hAnsi="Calibri" w:cs="B Mitra" w:hint="cs"/>
          <w:sz w:val="18"/>
          <w:szCs w:val="18"/>
          <w:rtl/>
        </w:rPr>
        <w:t>. . . . . . . . .</w:t>
      </w:r>
      <w:r w:rsidRPr="009A6563">
        <w:rPr>
          <w:rFonts w:ascii="Calibri" w:eastAsia="Calibri" w:hAnsi="Calibri" w:cs="B Mitra" w:hint="cs"/>
          <w:sz w:val="18"/>
          <w:szCs w:val="18"/>
          <w:rtl/>
        </w:rPr>
        <w:t xml:space="preserve"> . . . . . . . . . . . . . . . . . . </w:t>
      </w:r>
      <w:r w:rsidRPr="009A6563">
        <w:rPr>
          <w:rFonts w:ascii="Calibri" w:eastAsia="Calibri" w:hAnsi="Calibri" w:cs="B Mitra" w:hint="cs"/>
          <w:sz w:val="28"/>
          <w:szCs w:val="28"/>
          <w:rtl/>
        </w:rPr>
        <w:t xml:space="preserve">تلفن : </w:t>
      </w:r>
      <w:r w:rsidRPr="009A6563">
        <w:rPr>
          <w:rFonts w:ascii="Calibri" w:eastAsia="Calibri" w:hAnsi="Calibri" w:cs="B Mitra" w:hint="cs"/>
          <w:sz w:val="18"/>
          <w:szCs w:val="18"/>
          <w:rtl/>
        </w:rPr>
        <w:t>. . . . . . . . .</w:t>
      </w:r>
      <w:r w:rsidR="000B545F" w:rsidRPr="009A6563">
        <w:rPr>
          <w:rFonts w:ascii="Calibri" w:eastAsia="Calibri" w:hAnsi="Calibri" w:cs="B Mitra" w:hint="cs"/>
          <w:sz w:val="18"/>
          <w:szCs w:val="18"/>
          <w:rtl/>
        </w:rPr>
        <w:t xml:space="preserve"> . . .</w:t>
      </w:r>
      <w:r w:rsidR="006710BF" w:rsidRPr="009A6563">
        <w:rPr>
          <w:rFonts w:ascii="Calibri" w:eastAsia="Calibri" w:hAnsi="Calibri" w:cs="B Mitra" w:hint="cs"/>
          <w:sz w:val="18"/>
          <w:szCs w:val="18"/>
          <w:rtl/>
        </w:rPr>
        <w:t xml:space="preserve"> . .</w:t>
      </w:r>
      <w:r w:rsidRPr="009A6563">
        <w:rPr>
          <w:rFonts w:ascii="Calibri" w:eastAsia="Calibri" w:hAnsi="Calibri" w:cs="B Mitra" w:hint="cs"/>
          <w:sz w:val="18"/>
          <w:szCs w:val="18"/>
          <w:rtl/>
        </w:rPr>
        <w:t xml:space="preserve"> . . . . . . . . . .</w:t>
      </w:r>
    </w:p>
    <w:p w14:paraId="6ABDA0DB" w14:textId="77777777" w:rsidR="00443052" w:rsidRPr="009A6563" w:rsidRDefault="00443052" w:rsidP="00443052">
      <w:pPr>
        <w:bidi/>
        <w:spacing w:line="240" w:lineRule="auto"/>
        <w:ind w:left="-284"/>
        <w:jc w:val="mediumKashida"/>
        <w:rPr>
          <w:rFonts w:cs="B Mitra"/>
          <w:sz w:val="24"/>
          <w:szCs w:val="24"/>
          <w:rtl/>
        </w:rPr>
      </w:pPr>
    </w:p>
    <w:p w14:paraId="07D0E3C1" w14:textId="77777777" w:rsidR="00E53016" w:rsidRPr="009A6563" w:rsidRDefault="00E53016" w:rsidP="008750DC">
      <w:pPr>
        <w:bidi/>
        <w:spacing w:after="0" w:line="240" w:lineRule="auto"/>
        <w:ind w:left="-188" w:right="-284"/>
        <w:jc w:val="lowKashida"/>
        <w:rPr>
          <w:rFonts w:ascii="Calibri" w:eastAsia="Calibri" w:hAnsi="Calibri" w:cs="B Mitra"/>
          <w:sz w:val="28"/>
          <w:szCs w:val="28"/>
          <w:rtl/>
        </w:rPr>
      </w:pPr>
      <w:r w:rsidRPr="009A6563">
        <w:rPr>
          <w:rFonts w:ascii="Calibri" w:eastAsia="Calibri" w:hAnsi="Calibri" w:cs="B Mitra" w:hint="cs"/>
          <w:sz w:val="28"/>
          <w:szCs w:val="28"/>
          <w:rtl/>
        </w:rPr>
        <w:t xml:space="preserve">           تاریخ : </w:t>
      </w:r>
      <w:r w:rsidRPr="009A6563">
        <w:rPr>
          <w:rFonts w:ascii="Calibri" w:eastAsia="Calibri" w:hAnsi="Calibri" w:cs="B Mitra" w:hint="cs"/>
          <w:sz w:val="20"/>
          <w:szCs w:val="20"/>
          <w:rtl/>
        </w:rPr>
        <w:t xml:space="preserve">. . . . . . . . . . . . . </w:t>
      </w:r>
      <w:r w:rsidR="000B545F" w:rsidRPr="009A6563">
        <w:rPr>
          <w:rFonts w:ascii="Calibri" w:eastAsia="Calibri" w:hAnsi="Calibri" w:cs="B Mitra" w:hint="cs"/>
          <w:sz w:val="20"/>
          <w:szCs w:val="20"/>
          <w:rtl/>
        </w:rPr>
        <w:t xml:space="preserve">. . . . </w:t>
      </w:r>
      <w:r w:rsidRPr="009A6563">
        <w:rPr>
          <w:rFonts w:ascii="Calibri" w:eastAsia="Calibri" w:hAnsi="Calibri" w:cs="B Mitra" w:hint="cs"/>
          <w:sz w:val="20"/>
          <w:szCs w:val="20"/>
          <w:rtl/>
        </w:rPr>
        <w:t>.</w:t>
      </w:r>
      <w:r w:rsidRPr="009A6563">
        <w:rPr>
          <w:rFonts w:ascii="Calibri" w:eastAsia="Calibri" w:hAnsi="Calibri" w:cs="B Mitra" w:hint="cs"/>
          <w:sz w:val="24"/>
          <w:szCs w:val="24"/>
          <w:rtl/>
        </w:rPr>
        <w:t xml:space="preserve">  </w:t>
      </w:r>
      <w:r w:rsidRPr="009A6563">
        <w:rPr>
          <w:rFonts w:ascii="Calibri" w:eastAsia="Calibri" w:hAnsi="Calibri" w:cs="B Mitra" w:hint="cs"/>
          <w:sz w:val="28"/>
          <w:szCs w:val="28"/>
          <w:rtl/>
        </w:rPr>
        <w:t xml:space="preserve">                             </w:t>
      </w:r>
      <w:r w:rsidR="00A47292" w:rsidRPr="009A6563">
        <w:rPr>
          <w:rFonts w:ascii="Calibri" w:eastAsia="Calibri" w:hAnsi="Calibri" w:cs="B Mitra" w:hint="cs"/>
          <w:sz w:val="28"/>
          <w:szCs w:val="28"/>
          <w:rtl/>
        </w:rPr>
        <w:t xml:space="preserve">    </w:t>
      </w:r>
      <w:r w:rsidR="008750DC" w:rsidRPr="008750DC">
        <w:rPr>
          <w:rFonts w:ascii="Calibri" w:eastAsia="Calibri" w:hAnsi="Calibri" w:cs="B Mitra"/>
          <w:sz w:val="28"/>
          <w:szCs w:val="28"/>
          <w:rtl/>
        </w:rPr>
        <w:t xml:space="preserve">امضاء و مهر </w:t>
      </w:r>
      <w:r w:rsidR="008750DC" w:rsidRPr="008750DC">
        <w:rPr>
          <w:rFonts w:ascii="Calibri" w:eastAsia="Calibri" w:hAnsi="Calibri" w:cs="B Mitra" w:hint="cs"/>
          <w:sz w:val="28"/>
          <w:szCs w:val="28"/>
          <w:rtl/>
        </w:rPr>
        <w:t>ی</w:t>
      </w:r>
      <w:r w:rsidR="008750DC" w:rsidRPr="008750DC">
        <w:rPr>
          <w:rFonts w:ascii="Calibri" w:eastAsia="Calibri" w:hAnsi="Calibri" w:cs="B Mitra" w:hint="eastAsia"/>
          <w:sz w:val="28"/>
          <w:szCs w:val="28"/>
          <w:rtl/>
        </w:rPr>
        <w:t>ا</w:t>
      </w:r>
      <w:r w:rsidR="008750DC" w:rsidRPr="008750DC">
        <w:rPr>
          <w:rFonts w:ascii="Calibri" w:eastAsia="Calibri" w:hAnsi="Calibri" w:cs="B Mitra"/>
          <w:sz w:val="28"/>
          <w:szCs w:val="28"/>
          <w:rtl/>
        </w:rPr>
        <w:t xml:space="preserve"> اثر انگشت پ</w:t>
      </w:r>
      <w:r w:rsidR="008750DC" w:rsidRPr="008750DC">
        <w:rPr>
          <w:rFonts w:ascii="Calibri" w:eastAsia="Calibri" w:hAnsi="Calibri" w:cs="B Mitra" w:hint="cs"/>
          <w:sz w:val="28"/>
          <w:szCs w:val="28"/>
          <w:rtl/>
        </w:rPr>
        <w:t>ی</w:t>
      </w:r>
      <w:r w:rsidR="008750DC" w:rsidRPr="008750DC">
        <w:rPr>
          <w:rFonts w:ascii="Calibri" w:eastAsia="Calibri" w:hAnsi="Calibri" w:cs="B Mitra" w:hint="eastAsia"/>
          <w:sz w:val="28"/>
          <w:szCs w:val="28"/>
          <w:rtl/>
        </w:rPr>
        <w:t>شنهاد</w:t>
      </w:r>
      <w:r w:rsidR="008750DC" w:rsidRPr="008750DC">
        <w:rPr>
          <w:rFonts w:ascii="Calibri" w:eastAsia="Calibri" w:hAnsi="Calibri" w:cs="B Mitra"/>
          <w:sz w:val="28"/>
          <w:szCs w:val="28"/>
          <w:rtl/>
        </w:rPr>
        <w:t xml:space="preserve"> دهنده</w:t>
      </w:r>
    </w:p>
    <w:sectPr w:rsidR="00E53016" w:rsidRPr="009A6563" w:rsidSect="00F915A3">
      <w:headerReference w:type="default" r:id="rId7"/>
      <w:footerReference w:type="default" r:id="rId8"/>
      <w:pgSz w:w="11907" w:h="16839" w:code="9"/>
      <w:pgMar w:top="993" w:right="1440" w:bottom="568" w:left="1418" w:header="709" w:footer="10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BAEECF" w14:textId="77777777" w:rsidR="00047DE6" w:rsidRDefault="00047DE6" w:rsidP="00DE17CA">
      <w:pPr>
        <w:spacing w:after="0" w:line="240" w:lineRule="auto"/>
      </w:pPr>
      <w:r>
        <w:separator/>
      </w:r>
    </w:p>
  </w:endnote>
  <w:endnote w:type="continuationSeparator" w:id="0">
    <w:p w14:paraId="4DFD8D85" w14:textId="77777777" w:rsidR="00047DE6" w:rsidRDefault="00047DE6" w:rsidP="00DE17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Koodak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883C89" w14:textId="77777777" w:rsidR="00AE3FCF" w:rsidRPr="003A7004" w:rsidRDefault="00AE3FCF" w:rsidP="00AE3FCF">
    <w:pPr>
      <w:pStyle w:val="Footer"/>
      <w:bidi/>
      <w:jc w:val="center"/>
      <w:rPr>
        <w:rFonts w:cs="B Zar"/>
        <w:b/>
        <w:bCs/>
        <w:sz w:val="28"/>
        <w:szCs w:val="28"/>
        <w:rtl/>
      </w:rPr>
    </w:pPr>
    <w:r w:rsidRPr="003A7004">
      <w:rPr>
        <w:rFonts w:cs="B Zar"/>
        <w:b/>
        <w:bCs/>
        <w:sz w:val="28"/>
        <w:szCs w:val="28"/>
        <w:u w:val="single"/>
      </w:rPr>
      <w:fldChar w:fldCharType="begin"/>
    </w:r>
    <w:r w:rsidRPr="003A7004">
      <w:rPr>
        <w:rFonts w:cs="B Zar"/>
        <w:b/>
        <w:bCs/>
        <w:sz w:val="24"/>
        <w:szCs w:val="24"/>
        <w:u w:val="single"/>
      </w:rPr>
      <w:instrText xml:space="preserve"> PAGE </w:instrText>
    </w:r>
    <w:r w:rsidRPr="003A7004">
      <w:rPr>
        <w:rFonts w:cs="B Zar"/>
        <w:b/>
        <w:bCs/>
        <w:sz w:val="28"/>
        <w:szCs w:val="28"/>
        <w:u w:val="single"/>
      </w:rPr>
      <w:fldChar w:fldCharType="separate"/>
    </w:r>
    <w:r w:rsidR="00F9434B">
      <w:rPr>
        <w:rFonts w:cs="B Zar"/>
        <w:b/>
        <w:bCs/>
        <w:noProof/>
        <w:sz w:val="24"/>
        <w:szCs w:val="24"/>
        <w:u w:val="single"/>
        <w:rtl/>
      </w:rPr>
      <w:t>1</w:t>
    </w:r>
    <w:r w:rsidRPr="003A7004">
      <w:rPr>
        <w:rFonts w:cs="B Zar"/>
        <w:b/>
        <w:bCs/>
        <w:sz w:val="28"/>
        <w:szCs w:val="28"/>
        <w:u w:val="single"/>
      </w:rPr>
      <w:fldChar w:fldCharType="end"/>
    </w:r>
    <w:r w:rsidRPr="003A7004">
      <w:rPr>
        <w:rFonts w:cs="B Zar"/>
        <w:b/>
        <w:bCs/>
        <w:sz w:val="24"/>
        <w:szCs w:val="24"/>
      </w:rPr>
      <w:t xml:space="preserve"> </w:t>
    </w:r>
    <w:r w:rsidRPr="003A7004">
      <w:rPr>
        <w:rFonts w:cs="B Zar" w:hint="cs"/>
        <w:b/>
        <w:bCs/>
        <w:sz w:val="24"/>
        <w:szCs w:val="24"/>
        <w:rtl/>
      </w:rPr>
      <w:t>از</w:t>
    </w:r>
    <w:r w:rsidRPr="003A7004">
      <w:rPr>
        <w:rFonts w:cs="B Zar"/>
        <w:b/>
        <w:bCs/>
        <w:sz w:val="24"/>
        <w:szCs w:val="24"/>
      </w:rPr>
      <w:t xml:space="preserve"> </w:t>
    </w:r>
    <w:r w:rsidRPr="003A7004">
      <w:rPr>
        <w:rFonts w:cs="B Zar"/>
        <w:b/>
        <w:bCs/>
        <w:sz w:val="28"/>
        <w:szCs w:val="28"/>
        <w:u w:val="single"/>
      </w:rPr>
      <w:fldChar w:fldCharType="begin"/>
    </w:r>
    <w:r w:rsidRPr="003A7004">
      <w:rPr>
        <w:rFonts w:cs="B Zar"/>
        <w:b/>
        <w:bCs/>
        <w:sz w:val="24"/>
        <w:szCs w:val="24"/>
        <w:u w:val="single"/>
      </w:rPr>
      <w:instrText xml:space="preserve"> NUMPAGES  </w:instrText>
    </w:r>
    <w:r w:rsidRPr="003A7004">
      <w:rPr>
        <w:rFonts w:cs="B Zar"/>
        <w:b/>
        <w:bCs/>
        <w:sz w:val="28"/>
        <w:szCs w:val="28"/>
        <w:u w:val="single"/>
      </w:rPr>
      <w:fldChar w:fldCharType="separate"/>
    </w:r>
    <w:r w:rsidR="00F9434B">
      <w:rPr>
        <w:rFonts w:cs="B Zar"/>
        <w:b/>
        <w:bCs/>
        <w:noProof/>
        <w:sz w:val="24"/>
        <w:szCs w:val="24"/>
        <w:u w:val="single"/>
        <w:rtl/>
      </w:rPr>
      <w:t>1</w:t>
    </w:r>
    <w:r w:rsidRPr="003A7004">
      <w:rPr>
        <w:rFonts w:cs="B Zar"/>
        <w:b/>
        <w:bCs/>
        <w:sz w:val="28"/>
        <w:szCs w:val="28"/>
        <w:u w:val="single"/>
      </w:rPr>
      <w:fldChar w:fldCharType="end"/>
    </w:r>
  </w:p>
  <w:p w14:paraId="65872B49" w14:textId="77777777" w:rsidR="00686979" w:rsidRPr="00AE3FCF" w:rsidRDefault="00686979" w:rsidP="00AE3FC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BE0FB1" w14:textId="77777777" w:rsidR="00047DE6" w:rsidRDefault="00047DE6" w:rsidP="00DE17CA">
      <w:pPr>
        <w:spacing w:after="0" w:line="240" w:lineRule="auto"/>
      </w:pPr>
      <w:r>
        <w:separator/>
      </w:r>
    </w:p>
  </w:footnote>
  <w:footnote w:type="continuationSeparator" w:id="0">
    <w:p w14:paraId="391CB6A4" w14:textId="77777777" w:rsidR="00047DE6" w:rsidRDefault="00047DE6" w:rsidP="00DE17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C4C4C" w14:textId="77777777" w:rsidR="00FA08DE" w:rsidRDefault="00AE3FCF" w:rsidP="00DA127E">
    <w:pPr>
      <w:pStyle w:val="Header"/>
      <w:tabs>
        <w:tab w:val="left" w:pos="4229"/>
        <w:tab w:val="left" w:pos="4513"/>
        <w:tab w:val="left" w:pos="4938"/>
      </w:tabs>
      <w:bidi/>
      <w:ind w:left="567"/>
      <w:rPr>
        <w:rtl/>
      </w:rPr>
    </w:pPr>
    <w:r>
      <w:rPr>
        <w:noProof/>
        <w:rtl/>
      </w:rPr>
      <w:drawing>
        <wp:anchor distT="0" distB="0" distL="114300" distR="114300" simplePos="0" relativeHeight="251657728" behindDoc="1" locked="0" layoutInCell="1" allowOverlap="1" wp14:anchorId="6EC9495C" wp14:editId="3B103A9E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60310" cy="10672445"/>
          <wp:effectExtent l="0" t="0" r="2540" b="0"/>
          <wp:wrapNone/>
          <wp:docPr id="24" name="Picture 24" descr="A4 -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4 -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724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A08DE">
      <w:rPr>
        <w:rFonts w:hint="cs"/>
        <w:rtl/>
      </w:rPr>
      <w:t xml:space="preserve">   </w:t>
    </w:r>
    <w:r w:rsidR="00E065D5">
      <w:rPr>
        <w:rFonts w:hint="cs"/>
        <w:rtl/>
      </w:rPr>
      <w:t xml:space="preserve">                                                                                                 </w:t>
    </w:r>
    <w:r w:rsidR="00965132">
      <w:rPr>
        <w:rFonts w:hint="cs"/>
        <w:rtl/>
      </w:rPr>
      <w:t xml:space="preserve">                </w:t>
    </w:r>
    <w:r w:rsidR="00E065D5">
      <w:rPr>
        <w:rFonts w:hint="cs"/>
        <w:rtl/>
      </w:rPr>
      <w:t xml:space="preserve">  </w:t>
    </w:r>
  </w:p>
  <w:p w14:paraId="4B37E284" w14:textId="77777777" w:rsidR="00FA08DE" w:rsidRDefault="00FA08DE" w:rsidP="00DA127E">
    <w:pPr>
      <w:pStyle w:val="Header"/>
      <w:bidi/>
      <w:ind w:left="567"/>
      <w:jc w:val="center"/>
      <w:rPr>
        <w:rtl/>
      </w:rPr>
    </w:pPr>
  </w:p>
  <w:p w14:paraId="39F9B2CD" w14:textId="77777777" w:rsidR="00FA08DE" w:rsidRDefault="00FA08DE" w:rsidP="00FA08DE">
    <w:pPr>
      <w:pStyle w:val="Header"/>
      <w:bidi/>
      <w:ind w:left="567"/>
      <w:rPr>
        <w:rtl/>
      </w:rPr>
    </w:pPr>
  </w:p>
  <w:p w14:paraId="3B4D3BF0" w14:textId="77777777" w:rsidR="00FA08DE" w:rsidRDefault="00FA08DE" w:rsidP="00FA08DE">
    <w:pPr>
      <w:pStyle w:val="Header"/>
      <w:bidi/>
      <w:ind w:left="567"/>
      <w:rPr>
        <w:rtl/>
      </w:rPr>
    </w:pPr>
    <w:r>
      <w:rPr>
        <w:rFonts w:hint="cs"/>
        <w:rtl/>
      </w:rPr>
      <w:t xml:space="preserve">                  </w:t>
    </w:r>
  </w:p>
  <w:p w14:paraId="534FE63B" w14:textId="77777777" w:rsidR="00FA08DE" w:rsidRPr="00FA08DE" w:rsidRDefault="00DA127E" w:rsidP="00DA127E">
    <w:pPr>
      <w:pStyle w:val="Header"/>
      <w:bidi/>
      <w:ind w:left="567"/>
      <w:rPr>
        <w:rFonts w:cs="B Koodak"/>
        <w:rtl/>
      </w:rPr>
    </w:pPr>
    <w:r>
      <w:rPr>
        <w:rFonts w:cs="B Koodak" w:hint="cs"/>
        <w:rtl/>
      </w:rPr>
      <w:t xml:space="preserve">                                                                               </w:t>
    </w:r>
    <w:r w:rsidR="00FA08DE" w:rsidRPr="00FA08DE">
      <w:rPr>
        <w:rFonts w:cs="B Koodak" w:hint="cs"/>
        <w:rtl/>
      </w:rPr>
      <w:t>بنام خدا</w:t>
    </w:r>
  </w:p>
  <w:p w14:paraId="3B405826" w14:textId="77777777" w:rsidR="00FA08DE" w:rsidRDefault="00FA08DE" w:rsidP="00FA08DE">
    <w:pPr>
      <w:pStyle w:val="Header"/>
      <w:bidi/>
      <w:ind w:left="567"/>
    </w:pP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1003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17CA"/>
    <w:rsid w:val="000048A0"/>
    <w:rsid w:val="00004A24"/>
    <w:rsid w:val="000124A8"/>
    <w:rsid w:val="00035EFA"/>
    <w:rsid w:val="00047DE6"/>
    <w:rsid w:val="000B2630"/>
    <w:rsid w:val="000B545F"/>
    <w:rsid w:val="00101587"/>
    <w:rsid w:val="0017112D"/>
    <w:rsid w:val="001D2F36"/>
    <w:rsid w:val="00223FD6"/>
    <w:rsid w:val="002747B7"/>
    <w:rsid w:val="00292260"/>
    <w:rsid w:val="002C27A5"/>
    <w:rsid w:val="002D4B9E"/>
    <w:rsid w:val="003367A1"/>
    <w:rsid w:val="003844DA"/>
    <w:rsid w:val="003B3A73"/>
    <w:rsid w:val="003F306D"/>
    <w:rsid w:val="00402F99"/>
    <w:rsid w:val="00421BDC"/>
    <w:rsid w:val="004221F1"/>
    <w:rsid w:val="00443052"/>
    <w:rsid w:val="00472BC2"/>
    <w:rsid w:val="00472F65"/>
    <w:rsid w:val="004A7F2A"/>
    <w:rsid w:val="004E2636"/>
    <w:rsid w:val="004E7494"/>
    <w:rsid w:val="00502967"/>
    <w:rsid w:val="005D1F09"/>
    <w:rsid w:val="005F5215"/>
    <w:rsid w:val="00603067"/>
    <w:rsid w:val="00655583"/>
    <w:rsid w:val="006710BF"/>
    <w:rsid w:val="00675CA3"/>
    <w:rsid w:val="00686979"/>
    <w:rsid w:val="00694318"/>
    <w:rsid w:val="006A2A5E"/>
    <w:rsid w:val="006E7339"/>
    <w:rsid w:val="00710F86"/>
    <w:rsid w:val="00797D9D"/>
    <w:rsid w:val="007B5E2D"/>
    <w:rsid w:val="007C4A55"/>
    <w:rsid w:val="0083524C"/>
    <w:rsid w:val="008750DC"/>
    <w:rsid w:val="008946AC"/>
    <w:rsid w:val="008A5532"/>
    <w:rsid w:val="009055C8"/>
    <w:rsid w:val="00923EC5"/>
    <w:rsid w:val="00965132"/>
    <w:rsid w:val="0099137E"/>
    <w:rsid w:val="009A6563"/>
    <w:rsid w:val="00A00379"/>
    <w:rsid w:val="00A23EEE"/>
    <w:rsid w:val="00A47292"/>
    <w:rsid w:val="00AE3FCF"/>
    <w:rsid w:val="00B34762"/>
    <w:rsid w:val="00B57796"/>
    <w:rsid w:val="00B83697"/>
    <w:rsid w:val="00BA5E72"/>
    <w:rsid w:val="00BB6D57"/>
    <w:rsid w:val="00BD1BD9"/>
    <w:rsid w:val="00C17D6E"/>
    <w:rsid w:val="00C45E6D"/>
    <w:rsid w:val="00C53277"/>
    <w:rsid w:val="00C7513C"/>
    <w:rsid w:val="00CA33D8"/>
    <w:rsid w:val="00CD40EE"/>
    <w:rsid w:val="00D67FAD"/>
    <w:rsid w:val="00D74977"/>
    <w:rsid w:val="00DA127E"/>
    <w:rsid w:val="00DD7D02"/>
    <w:rsid w:val="00DE17CA"/>
    <w:rsid w:val="00E065D5"/>
    <w:rsid w:val="00E53016"/>
    <w:rsid w:val="00E66BA1"/>
    <w:rsid w:val="00E704F4"/>
    <w:rsid w:val="00E7125A"/>
    <w:rsid w:val="00ED4FE3"/>
    <w:rsid w:val="00F4419E"/>
    <w:rsid w:val="00F54EF5"/>
    <w:rsid w:val="00F636E6"/>
    <w:rsid w:val="00F915A3"/>
    <w:rsid w:val="00F93DDC"/>
    <w:rsid w:val="00F9434B"/>
    <w:rsid w:val="00FA08DE"/>
    <w:rsid w:val="00FF0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3"/>
    <o:shapelayout v:ext="edit">
      <o:idmap v:ext="edit" data="1"/>
    </o:shapelayout>
  </w:shapeDefaults>
  <w:decimalSymbol w:val="."/>
  <w:listSeparator w:val="؛"/>
  <w14:docId w14:val="059DF7B2"/>
  <w15:chartTrackingRefBased/>
  <w15:docId w15:val="{0C199FCD-CFFC-4DB9-B0C0-178A3FEE0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E17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17CA"/>
    <w:rPr>
      <w:lang w:bidi="fa-IR"/>
    </w:rPr>
  </w:style>
  <w:style w:type="paragraph" w:styleId="Footer">
    <w:name w:val="footer"/>
    <w:basedOn w:val="Normal"/>
    <w:link w:val="FooterChar"/>
    <w:uiPriority w:val="99"/>
    <w:unhideWhenUsed/>
    <w:rsid w:val="00DE17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E17CA"/>
    <w:rPr>
      <w:lang w:bidi="fa-IR"/>
    </w:rPr>
  </w:style>
  <w:style w:type="table" w:styleId="TableGrid">
    <w:name w:val="Table Grid"/>
    <w:basedOn w:val="TableNormal"/>
    <w:uiPriority w:val="59"/>
    <w:rsid w:val="00F9434B"/>
    <w:pPr>
      <w:bidi/>
      <w:spacing w:after="0" w:line="240" w:lineRule="auto"/>
    </w:pPr>
    <w:rPr>
      <w:rFonts w:ascii="Times New Roman" w:eastAsia="Times New Roman" w:hAnsi="Times New Roman" w:cs="Traditional Arabic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291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A18298-D04F-4702-9856-7BE12C835D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260</TotalTime>
  <Pages>1</Pages>
  <Words>277</Words>
  <Characters>1580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</dc:creator>
  <cp:keywords/>
  <dc:description/>
  <cp:lastModifiedBy>Fooladi</cp:lastModifiedBy>
  <cp:revision>76</cp:revision>
  <cp:lastPrinted>2023-08-20T11:09:00Z</cp:lastPrinted>
  <dcterms:created xsi:type="dcterms:W3CDTF">2020-05-20T05:45:00Z</dcterms:created>
  <dcterms:modified xsi:type="dcterms:W3CDTF">2025-01-05T07:27:00Z</dcterms:modified>
</cp:coreProperties>
</file>